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262B" w:rsidRDefault="007A7CF1" w:rsidP="004A262B">
      <w:pPr>
        <w:spacing w:line="240" w:lineRule="auto"/>
        <w:jc w:val="center"/>
      </w:pP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0" wp14:anchorId="419FBCA7" wp14:editId="281523AB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171435" cy="443611"/>
            <wp:effectExtent l="0" t="0" r="0" b="0"/>
            <wp:wrapSquare wrapText="bothSides"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171435" cy="4436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Auditoría Superior del Estado de Coahuila de Zaragoza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eGrid"/>
        <w:tblpPr w:vertAnchor="text" w:horzAnchor="margin" w:tblpXSpec="center" w:tblpY="584"/>
        <w:tblOverlap w:val="never"/>
        <w:tblW w:w="6550" w:type="dxa"/>
        <w:tblInd w:w="0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550"/>
      </w:tblGrid>
      <w:tr w:rsidR="004A262B" w:rsidTr="004A262B">
        <w:trPr>
          <w:trHeight w:val="280"/>
        </w:trPr>
        <w:tc>
          <w:tcPr>
            <w:tcW w:w="655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4A262B" w:rsidRDefault="004A262B" w:rsidP="004A262B">
            <w:pPr>
              <w:jc w:val="center"/>
            </w:pPr>
            <w:r>
              <w:t>EJERCICIO 20</w:t>
            </w:r>
            <w:r w:rsidR="009E7289">
              <w:t>2</w:t>
            </w:r>
            <w:r w:rsidR="00EE5569">
              <w:t>1</w:t>
            </w:r>
            <w:bookmarkStart w:id="0" w:name="_GoBack"/>
            <w:bookmarkEnd w:id="0"/>
          </w:p>
        </w:tc>
      </w:tr>
    </w:tbl>
    <w:p w:rsidR="004A262B" w:rsidRDefault="007A7CF1" w:rsidP="004A262B">
      <w:pPr>
        <w:spacing w:line="240" w:lineRule="auto"/>
      </w:pPr>
      <w:r>
        <w:t>Índice de expedientes clasificados como reservados</w:t>
      </w:r>
    </w:p>
    <w:p w:rsidR="004A262B" w:rsidRDefault="004A262B" w:rsidP="004A262B">
      <w:pPr>
        <w:spacing w:line="240" w:lineRule="auto"/>
      </w:pPr>
    </w:p>
    <w:p w:rsidR="007A7CF1" w:rsidRDefault="007A7CF1" w:rsidP="007A7CF1">
      <w:pPr>
        <w:spacing w:line="240" w:lineRule="auto"/>
      </w:pPr>
    </w:p>
    <w:tbl>
      <w:tblPr>
        <w:tblStyle w:val="TableGrid"/>
        <w:tblpPr w:leftFromText="141" w:rightFromText="141" w:vertAnchor="text" w:horzAnchor="margin" w:tblpXSpec="center" w:tblpY="-35"/>
        <w:tblW w:w="11884" w:type="dxa"/>
        <w:tblInd w:w="0" w:type="dxa"/>
        <w:tblCellMar>
          <w:left w:w="26" w:type="dxa"/>
          <w:right w:w="115" w:type="dxa"/>
        </w:tblCellMar>
        <w:tblLook w:val="04A0" w:firstRow="1" w:lastRow="0" w:firstColumn="1" w:lastColumn="0" w:noHBand="0" w:noVBand="1"/>
      </w:tblPr>
      <w:tblGrid>
        <w:gridCol w:w="1930"/>
        <w:gridCol w:w="2828"/>
        <w:gridCol w:w="5648"/>
        <w:gridCol w:w="1478"/>
      </w:tblGrid>
      <w:tr w:rsidR="0038048F" w:rsidTr="0038048F">
        <w:trPr>
          <w:trHeight w:val="149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  <w:tc>
          <w:tcPr>
            <w:tcW w:w="5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1B2A7E" w:rsidP="00470742">
            <w:pPr>
              <w:jc w:val="center"/>
            </w:pPr>
            <w:r>
              <w:rPr>
                <w:color w:val="0000FF"/>
                <w:sz w:val="13"/>
              </w:rPr>
              <w:t>SEGUNDO</w:t>
            </w:r>
            <w:r w:rsidR="00DA1DA1">
              <w:rPr>
                <w:color w:val="0000FF"/>
                <w:sz w:val="13"/>
              </w:rPr>
              <w:t xml:space="preserve"> </w:t>
            </w:r>
            <w:r w:rsidR="0038048F">
              <w:rPr>
                <w:color w:val="0000FF"/>
                <w:sz w:val="13"/>
              </w:rPr>
              <w:t>SEMESTRE DEL EJERCICIO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>
            <w:pPr>
              <w:jc w:val="center"/>
            </w:pPr>
            <w:r>
              <w:rPr>
                <w:sz w:val="11"/>
              </w:rPr>
              <w:t>FECHA DE RESERVA</w:t>
            </w:r>
          </w:p>
        </w:tc>
      </w:tr>
      <w:tr w:rsidR="0038048F" w:rsidTr="0038048F">
        <w:trPr>
          <w:trHeight w:val="134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>
            <w:pPr>
              <w:jc w:val="center"/>
            </w:pPr>
            <w:r>
              <w:rPr>
                <w:sz w:val="11"/>
              </w:rPr>
              <w:t>SOLICITUD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>
            <w:pPr>
              <w:jc w:val="center"/>
            </w:pPr>
            <w:r>
              <w:rPr>
                <w:sz w:val="11"/>
              </w:rPr>
              <w:t>UNIDAD ADMINISTRATIVA QUE RESERVA</w:t>
            </w:r>
          </w:p>
        </w:tc>
        <w:tc>
          <w:tcPr>
            <w:tcW w:w="5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>
            <w:pPr>
              <w:jc w:val="center"/>
            </w:pPr>
            <w:r>
              <w:rPr>
                <w:sz w:val="11"/>
              </w:rPr>
              <w:t>INFORMACIÓN RESERVADA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</w:tr>
      <w:tr w:rsidR="0038048F" w:rsidTr="0038048F">
        <w:trPr>
          <w:trHeight w:val="578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  <w:tc>
          <w:tcPr>
            <w:tcW w:w="5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48F" w:rsidRPr="0038048F" w:rsidRDefault="006A3934" w:rsidP="00FC7EF5">
            <w:pPr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color w:val="FF0000"/>
                <w:sz w:val="12"/>
              </w:rPr>
              <w:t>A LA FECHA EN QUE SE INFORMA NO SE CUENTA CON EXPEDIENTES CLASIFICADOS COMO RESERVADOS.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048F" w:rsidRDefault="0038048F" w:rsidP="0038048F"/>
        </w:tc>
      </w:tr>
    </w:tbl>
    <w:p w:rsidR="007A7CF1" w:rsidRDefault="007A7CF1" w:rsidP="007A7CF1">
      <w:pPr>
        <w:spacing w:line="240" w:lineRule="auto"/>
      </w:pPr>
    </w:p>
    <w:p w:rsidR="007A7CF1" w:rsidRDefault="007A7CF1" w:rsidP="007A7CF1">
      <w:pPr>
        <w:spacing w:line="240" w:lineRule="auto"/>
        <w:jc w:val="center"/>
      </w:pPr>
    </w:p>
    <w:sectPr w:rsidR="007A7CF1" w:rsidSect="007A7CF1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F1"/>
    <w:rsid w:val="001B2A7E"/>
    <w:rsid w:val="0038048F"/>
    <w:rsid w:val="00470742"/>
    <w:rsid w:val="004A262B"/>
    <w:rsid w:val="006A3934"/>
    <w:rsid w:val="006C1FF8"/>
    <w:rsid w:val="007A7CF1"/>
    <w:rsid w:val="009E7289"/>
    <w:rsid w:val="00DA1DA1"/>
    <w:rsid w:val="00EE5569"/>
    <w:rsid w:val="00F33985"/>
    <w:rsid w:val="00FC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5C6047"/>
  <w15:docId w15:val="{400A9464-C190-4EBF-B809-297447513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rsid w:val="007A7CF1"/>
    <w:pPr>
      <w:spacing w:after="0" w:line="240" w:lineRule="auto"/>
    </w:pPr>
    <w:rPr>
      <w:rFonts w:eastAsiaTheme="minorEastAsia"/>
      <w:lang w:eastAsia="es-MX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Magaly Mendez Solis</dc:creator>
  <cp:keywords/>
  <dc:description/>
  <cp:lastModifiedBy>Magaly Mendez Solis</cp:lastModifiedBy>
  <cp:revision>6</cp:revision>
  <cp:lastPrinted>2017-07-07T18:08:00Z</cp:lastPrinted>
  <dcterms:created xsi:type="dcterms:W3CDTF">2019-01-09T23:19:00Z</dcterms:created>
  <dcterms:modified xsi:type="dcterms:W3CDTF">2021-07-06T15:31:00Z</dcterms:modified>
</cp:coreProperties>
</file>